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74D" w:rsidRPr="0007574D" w:rsidRDefault="0007574D" w:rsidP="00075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b/>
          <w:sz w:val="28"/>
          <w:szCs w:val="28"/>
        </w:rPr>
        <w:t>Подготовка к сочинению</w:t>
      </w:r>
    </w:p>
    <w:p w:rsidR="0007574D" w:rsidRPr="0007574D" w:rsidRDefault="00A978E0" w:rsidP="00075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 по пяти направлениям</w:t>
      </w:r>
    </w:p>
    <w:p w:rsidR="0007574D" w:rsidRPr="0007574D" w:rsidRDefault="0007574D" w:rsidP="00075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Время</w:t>
      </w:r>
    </w:p>
    <w:p w:rsidR="0007574D" w:rsidRDefault="00A978E0" w:rsidP="000757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И.С. Тургенев "Отцы и дети" • А.П. Чехов "Вишнёвый сад" • А.М. Горький "Старуха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Изергиль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>" • А.И. Солженицын "Один день Ивана Денисовича" • С. Есенин "Мы теперь уходим понемногу...", "Не бродить, не мять в кустах багряных...", "Я усталым таким еще не был...", "Мне осталась одна забава" • М.А. Булгаков "Мастер и Маргарита" • М.Ю. Лермонтов "Бородино", "Монолог", "Дума"</w:t>
      </w:r>
      <w:r w:rsidR="0007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574D">
        <w:rPr>
          <w:rFonts w:ascii="Times New Roman" w:eastAsia="Times New Roman" w:hAnsi="Times New Roman" w:cs="Times New Roman"/>
          <w:sz w:val="28"/>
          <w:szCs w:val="28"/>
        </w:rPr>
        <w:t>(Печально я</w:t>
      </w:r>
      <w:proofErr w:type="gram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гляжу на наше поколенье...), "Герой нашего времени", "Элегия" ("О! Если б дни мои текли...") • Л.Н. Толстой "Война и мир" </w:t>
      </w:r>
    </w:p>
    <w:p w:rsidR="0007574D" w:rsidRPr="0007574D" w:rsidRDefault="0007574D" w:rsidP="00075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Дом</w:t>
      </w:r>
    </w:p>
    <w:p w:rsidR="0007574D" w:rsidRDefault="00A978E0" w:rsidP="000757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Н.В. Гоголь "Мёртвые души" • И.А. Гончаров "Обломов" • Л.Н. Толстой "Война и мир" • А.И. Солженицын "Матрёнин двор" </w:t>
      </w:r>
    </w:p>
    <w:p w:rsidR="0007574D" w:rsidRPr="0007574D" w:rsidRDefault="0007574D" w:rsidP="000757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Любовь</w:t>
      </w:r>
    </w:p>
    <w:p w:rsidR="000A02F9" w:rsidRDefault="00A978E0" w:rsidP="000757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А.С. Пушкин "Евгений Онегин", "Капитанская дочка" • А.И. Куприн "Гранатовый браслет", "Олеся" • И.А. Бунин "Чистый понедельник", "Солнечный удар" • И.С. Тургенев "Отцы и дети" • А.П. Чехов "Вишневый сад", "Дама с собачкой" • М. Горький "Старуха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Изергиль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>" • А.И. Солженицын "Один день Ивана Денисовича" • С. Есенин "Письмо к женщине", "Мы теперь уходим понемногу...", "Не бродить, не мять в кустах</w:t>
      </w:r>
      <w:proofErr w:type="gram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багряных...", "Я усталым таким еще не был...", "Мне осталась одна забава" • М.А. Булгаков "Мастер и Маргарита" • М.Ю. Лермонтов "Бородино", "Монолог", "Дума</w:t>
      </w:r>
      <w:proofErr w:type="gramStart"/>
      <w:r w:rsidRPr="0007574D">
        <w:rPr>
          <w:rFonts w:ascii="Times New Roman" w:eastAsia="Times New Roman" w:hAnsi="Times New Roman" w:cs="Times New Roman"/>
          <w:sz w:val="28"/>
          <w:szCs w:val="28"/>
        </w:rPr>
        <w:t>"(</w:t>
      </w:r>
      <w:proofErr w:type="gram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Печально я гляжу на наше поколенье...), "Герой нашего времени", "Элегия" ("О! Если б дни мои текли...") • </w:t>
      </w:r>
      <w:proofErr w:type="gramStart"/>
      <w:r w:rsidRPr="0007574D">
        <w:rPr>
          <w:rFonts w:ascii="Times New Roman" w:eastAsia="Times New Roman" w:hAnsi="Times New Roman" w:cs="Times New Roman"/>
          <w:sz w:val="28"/>
          <w:szCs w:val="28"/>
        </w:rPr>
        <w:t>Л.Н. Толстой "Война и мир" • М.А. Шолохов "Тихий Дон" • Ф.М. Достоевский "Белые ночи", "Униженные и оскорбленные" • А.Н. Островский "Гроза" • Б. Васильев "Не стреляйте белых лебедей" • И.А. Гончаров "Обломов", "Обыкновенная история" • И.С. Тургенев "Отцы и дети", "Ася" • В.В. Маяковский "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Лиличка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", "Письмо товарищу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Кострову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из Парижа о сущности любви", "Облако в </w:t>
      </w:r>
      <w:r w:rsidRPr="0007574D">
        <w:rPr>
          <w:rFonts w:ascii="Times New Roman" w:eastAsia="Times New Roman" w:hAnsi="Times New Roman" w:cs="Times New Roman"/>
          <w:sz w:val="28"/>
          <w:szCs w:val="28"/>
        </w:rPr>
        <w:lastRenderedPageBreak/>
        <w:t>штанах" • Л. Улицкая "Доч</w:t>
      </w:r>
      <w:r w:rsidR="001775D2"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gram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Бухары" • А. Платонов "Дерево Родины" • Э.М. Ремарк "Три товарища" • В. Шекспир "Ромео и Джульетта" • Маргарет Митчелл "Унесенные ветром" • В. Гюго "Собор Парижской богоматери",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Человек</w:t>
      </w:r>
      <w:proofErr w:type="gramStart"/>
      <w:r w:rsidRPr="0007574D">
        <w:rPr>
          <w:rFonts w:ascii="Times New Roman" w:eastAsia="Times New Roman" w:hAnsi="Times New Roman" w:cs="Times New Roman"/>
          <w:sz w:val="28"/>
          <w:szCs w:val="28"/>
        </w:rPr>
        <w:t>,к</w:t>
      </w:r>
      <w:proofErr w:type="gramEnd"/>
      <w:r w:rsidRPr="0007574D">
        <w:rPr>
          <w:rFonts w:ascii="Times New Roman" w:eastAsia="Times New Roman" w:hAnsi="Times New Roman" w:cs="Times New Roman"/>
          <w:sz w:val="28"/>
          <w:szCs w:val="28"/>
        </w:rPr>
        <w:t>оторый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смеется" • Колин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Маккалоу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"Поющие в терновнике" </w:t>
      </w:r>
    </w:p>
    <w:p w:rsidR="000A02F9" w:rsidRPr="000A02F9" w:rsidRDefault="00A978E0" w:rsidP="000A02F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A02F9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Путь</w:t>
      </w:r>
    </w:p>
    <w:p w:rsidR="00A978E0" w:rsidRPr="0007574D" w:rsidRDefault="00A978E0" w:rsidP="0007574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sz w:val="28"/>
          <w:szCs w:val="28"/>
        </w:rPr>
        <w:t>М.Ю. Лермонтов "Мцыри", "Герой нашего времени" • Ф.М. Достоевский "Преступление и наказание" • А.П. Чехов "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Ионыч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" • М.А. Шолохов "Тихий Дон" • Л. Н. Толстой "Война и мир" • Максим Горький "Детство. В людях. Мои университеты" •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Янн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7574D">
        <w:rPr>
          <w:rFonts w:ascii="Times New Roman" w:eastAsia="Times New Roman" w:hAnsi="Times New Roman" w:cs="Times New Roman"/>
          <w:sz w:val="28"/>
          <w:szCs w:val="28"/>
        </w:rPr>
        <w:t>Мартел</w:t>
      </w:r>
      <w:proofErr w:type="spellEnd"/>
      <w:r w:rsidRPr="0007574D">
        <w:rPr>
          <w:rFonts w:ascii="Times New Roman" w:eastAsia="Times New Roman" w:hAnsi="Times New Roman" w:cs="Times New Roman"/>
          <w:sz w:val="28"/>
          <w:szCs w:val="28"/>
        </w:rPr>
        <w:t xml:space="preserve"> "Жизнь Пи" Год литературы в России • Д.И. Фонвизин "Недоросль" (270 лет со дня рождения) • А.С. Грибоедов "Горе от ума" (220 лет со дня рождения) • Джек Лондон "Мартин Иден"</w:t>
      </w:r>
    </w:p>
    <w:p w:rsidR="00A978E0" w:rsidRPr="0007574D" w:rsidRDefault="00A978E0" w:rsidP="0007574D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7574D">
        <w:rPr>
          <w:rFonts w:ascii="Times New Roman" w:eastAsia="Times New Roman" w:hAnsi="Times New Roman" w:cs="Times New Roman"/>
          <w:sz w:val="28"/>
          <w:szCs w:val="28"/>
        </w:rPr>
        <w:t>Читать далее: </w:t>
      </w:r>
      <w:hyperlink r:id="rId4" w:history="1">
        <w:r w:rsidRPr="0007574D">
          <w:rPr>
            <w:rFonts w:ascii="Times New Roman" w:eastAsia="Times New Roman" w:hAnsi="Times New Roman" w:cs="Times New Roman"/>
            <w:sz w:val="28"/>
            <w:szCs w:val="28"/>
          </w:rPr>
          <w:t>http://sochinenie11.ru/podgotovka/312-spisok-literatury-po-pyati-napravleniyam.html</w:t>
        </w:r>
      </w:hyperlink>
    </w:p>
    <w:p w:rsidR="00092114" w:rsidRPr="0007574D" w:rsidRDefault="00092114" w:rsidP="000757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2114" w:rsidRPr="0007574D" w:rsidSect="0045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978E0"/>
    <w:rsid w:val="0007574D"/>
    <w:rsid w:val="00092114"/>
    <w:rsid w:val="000A02F9"/>
    <w:rsid w:val="001775D2"/>
    <w:rsid w:val="00450B82"/>
    <w:rsid w:val="00A9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978E0"/>
  </w:style>
  <w:style w:type="character" w:styleId="a4">
    <w:name w:val="Hyperlink"/>
    <w:basedOn w:val="a0"/>
    <w:uiPriority w:val="99"/>
    <w:semiHidden/>
    <w:unhideWhenUsed/>
    <w:rsid w:val="00A978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chinenie11.ru/podgotovka/312-spisok-literatury-po-pyati-napravleniya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5</cp:revision>
  <dcterms:created xsi:type="dcterms:W3CDTF">2015-09-16T07:29:00Z</dcterms:created>
  <dcterms:modified xsi:type="dcterms:W3CDTF">2015-11-04T18:18:00Z</dcterms:modified>
</cp:coreProperties>
</file>